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ED0C5" w14:textId="77777777" w:rsidR="003714C5" w:rsidRDefault="003714C5" w:rsidP="003714C5">
      <w:pPr>
        <w:rPr>
          <w:rStyle w:val="TitreCar"/>
          <w:sz w:val="32"/>
          <w:szCs w:val="32"/>
        </w:rPr>
      </w:pPr>
      <w:r w:rsidRPr="00AF0C8F">
        <w:rPr>
          <w:noProof/>
        </w:rPr>
        <w:drawing>
          <wp:anchor distT="0" distB="0" distL="114300" distR="114300" simplePos="0" relativeHeight="251659264" behindDoc="0" locked="0" layoutInCell="1" allowOverlap="1" wp14:anchorId="0C251AEC" wp14:editId="2B1F5284">
            <wp:simplePos x="0" y="0"/>
            <wp:positionH relativeFrom="margin">
              <wp:align>left</wp:align>
            </wp:positionH>
            <wp:positionV relativeFrom="page">
              <wp:posOffset>923925</wp:posOffset>
            </wp:positionV>
            <wp:extent cx="1876425" cy="1323975"/>
            <wp:effectExtent l="0" t="0" r="9525" b="9525"/>
            <wp:wrapSquare wrapText="bothSides"/>
            <wp:docPr id="2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964DB" w14:textId="0243A05B" w:rsidR="003714C5" w:rsidRPr="00992D71" w:rsidRDefault="003714C5" w:rsidP="000C4EB8">
      <w:pPr>
        <w:jc w:val="center"/>
        <w:rPr>
          <w:rStyle w:val="TitreCar"/>
          <w:rFonts w:ascii="Calibri" w:hAnsi="Calibri" w:cs="Calibri"/>
          <w:sz w:val="28"/>
          <w:szCs w:val="28"/>
        </w:rPr>
      </w:pPr>
      <w:r w:rsidRPr="00992D71">
        <w:rPr>
          <w:rStyle w:val="TitreCar"/>
          <w:rFonts w:ascii="Calibri" w:hAnsi="Calibri" w:cs="Calibri"/>
          <w:sz w:val="28"/>
          <w:szCs w:val="28"/>
        </w:rPr>
        <w:t>FIDE World Rapid and Blitz Championships &amp;</w:t>
      </w:r>
    </w:p>
    <w:p w14:paraId="4F011B73" w14:textId="776B7A34" w:rsidR="000C4EB8" w:rsidRPr="00992D71" w:rsidRDefault="003714C5" w:rsidP="000C4EB8">
      <w:pPr>
        <w:ind w:left="1440" w:right="4"/>
        <w:jc w:val="center"/>
        <w:rPr>
          <w:rStyle w:val="TitreCar"/>
          <w:rFonts w:ascii="Calibri" w:hAnsi="Calibri" w:cs="Calibri"/>
          <w:sz w:val="28"/>
          <w:szCs w:val="28"/>
        </w:rPr>
      </w:pPr>
      <w:r w:rsidRPr="00992D71">
        <w:rPr>
          <w:rStyle w:val="TitreCar"/>
          <w:rFonts w:ascii="Calibri" w:hAnsi="Calibri" w:cs="Calibri"/>
          <w:sz w:val="28"/>
          <w:szCs w:val="28"/>
        </w:rPr>
        <w:t>FIDE Women’s World Rapid and Blitz Championships</w:t>
      </w:r>
    </w:p>
    <w:p w14:paraId="46271EA0" w14:textId="36D0C5DE" w:rsidR="003714C5" w:rsidRPr="00992D71" w:rsidRDefault="000C4EB8" w:rsidP="000C4EB8">
      <w:pPr>
        <w:ind w:left="1440" w:right="4"/>
        <w:jc w:val="center"/>
        <w:rPr>
          <w:rStyle w:val="TitreCar"/>
          <w:rFonts w:ascii="Calibri" w:hAnsi="Calibri" w:cs="Calibri"/>
          <w:sz w:val="28"/>
          <w:szCs w:val="28"/>
        </w:rPr>
      </w:pPr>
      <w:r w:rsidRPr="00992D71">
        <w:rPr>
          <w:rStyle w:val="TitreCar"/>
          <w:rFonts w:ascii="Calibri" w:hAnsi="Calibri" w:cs="Calibri"/>
          <w:sz w:val="28"/>
          <w:szCs w:val="28"/>
        </w:rPr>
        <w:t xml:space="preserve">Samarkand, </w:t>
      </w:r>
      <w:r w:rsidR="003714C5" w:rsidRPr="00992D71">
        <w:rPr>
          <w:rStyle w:val="TitreCar"/>
          <w:rFonts w:ascii="Calibri" w:hAnsi="Calibri" w:cs="Calibri"/>
          <w:sz w:val="28"/>
          <w:szCs w:val="28"/>
        </w:rPr>
        <w:t>2023</w:t>
      </w:r>
    </w:p>
    <w:p w14:paraId="28691F16" w14:textId="77777777" w:rsidR="000C4EB8" w:rsidRPr="00992D71" w:rsidRDefault="000C4EB8" w:rsidP="000C4EB8">
      <w:pPr>
        <w:ind w:left="1440" w:right="4"/>
        <w:jc w:val="center"/>
        <w:rPr>
          <w:rStyle w:val="TitreCar"/>
          <w:rFonts w:ascii="Calibri" w:hAnsi="Calibri" w:cs="Calibri"/>
          <w:sz w:val="28"/>
          <w:szCs w:val="28"/>
        </w:rPr>
      </w:pPr>
    </w:p>
    <w:p w14:paraId="4A447F41" w14:textId="7149DAC1" w:rsidR="003714C5" w:rsidRPr="00992D71" w:rsidRDefault="00786BF1" w:rsidP="00FD203B">
      <w:pPr>
        <w:tabs>
          <w:tab w:val="left" w:pos="6237"/>
        </w:tabs>
        <w:jc w:val="center"/>
        <w:rPr>
          <w:rStyle w:val="TitreCar"/>
          <w:rFonts w:ascii="Calibri" w:hAnsi="Calibri" w:cs="Calibri"/>
          <w:sz w:val="44"/>
          <w:szCs w:val="44"/>
        </w:rPr>
      </w:pPr>
      <w:r w:rsidRPr="00992D71">
        <w:rPr>
          <w:rStyle w:val="TitreCar"/>
          <w:rFonts w:ascii="Calibri" w:hAnsi="Calibri" w:cs="Calibri"/>
          <w:sz w:val="44"/>
          <w:szCs w:val="44"/>
        </w:rPr>
        <w:t>D</w:t>
      </w:r>
      <w:r w:rsidR="00FA496D" w:rsidRPr="00992D71">
        <w:rPr>
          <w:rStyle w:val="TitreCar"/>
          <w:rFonts w:ascii="Calibri" w:hAnsi="Calibri" w:cs="Calibri"/>
          <w:sz w:val="44"/>
          <w:szCs w:val="44"/>
        </w:rPr>
        <w:t>RESS</w:t>
      </w:r>
      <w:r w:rsidRPr="00992D71">
        <w:rPr>
          <w:rStyle w:val="TitreCar"/>
          <w:rFonts w:ascii="Calibri" w:hAnsi="Calibri" w:cs="Calibri"/>
          <w:sz w:val="44"/>
          <w:szCs w:val="44"/>
        </w:rPr>
        <w:t xml:space="preserve"> C</w:t>
      </w:r>
      <w:r w:rsidR="00FA496D" w:rsidRPr="00992D71">
        <w:rPr>
          <w:rStyle w:val="TitreCar"/>
          <w:rFonts w:ascii="Calibri" w:hAnsi="Calibri" w:cs="Calibri"/>
          <w:sz w:val="44"/>
          <w:szCs w:val="44"/>
        </w:rPr>
        <w:t>ODE</w:t>
      </w:r>
    </w:p>
    <w:p w14:paraId="51B082E1" w14:textId="5ECA9795" w:rsidR="00C42E3D" w:rsidRPr="009B0007" w:rsidRDefault="00786BF1" w:rsidP="00C42E3D">
      <w:pPr>
        <w:spacing w:after="0"/>
        <w:rPr>
          <w:rStyle w:val="Titre1Car"/>
          <w:rFonts w:ascii="Calibri" w:hAnsi="Calibri" w:cs="Calibri"/>
        </w:rPr>
      </w:pPr>
      <w:r w:rsidRPr="009B0007">
        <w:br/>
      </w:r>
      <w:r w:rsidR="00FD203B" w:rsidRPr="009B0007">
        <w:rPr>
          <w:rStyle w:val="Titre1Car"/>
          <w:rFonts w:ascii="Calibri" w:hAnsi="Calibri" w:cs="Calibri"/>
        </w:rPr>
        <w:t xml:space="preserve">I. </w:t>
      </w:r>
      <w:r w:rsidRPr="009B0007">
        <w:rPr>
          <w:rStyle w:val="Titre1Car"/>
          <w:rFonts w:ascii="Calibri" w:hAnsi="Calibri" w:cs="Calibri"/>
        </w:rPr>
        <w:t xml:space="preserve">FIDE </w:t>
      </w:r>
      <w:r w:rsidR="00BF4CEF" w:rsidRPr="009B0007">
        <w:rPr>
          <w:rStyle w:val="Titre1Car"/>
          <w:rFonts w:ascii="Calibri" w:hAnsi="Calibri" w:cs="Calibri"/>
        </w:rPr>
        <w:t>D</w:t>
      </w:r>
      <w:r w:rsidR="003714C5" w:rsidRPr="009B0007">
        <w:rPr>
          <w:rStyle w:val="Titre1Car"/>
          <w:rFonts w:ascii="Calibri" w:hAnsi="Calibri" w:cs="Calibri"/>
        </w:rPr>
        <w:t xml:space="preserve">ress </w:t>
      </w:r>
      <w:r w:rsidR="00BF4CEF" w:rsidRPr="009B0007">
        <w:rPr>
          <w:rStyle w:val="Titre1Car"/>
          <w:rFonts w:ascii="Calibri" w:hAnsi="Calibri" w:cs="Calibri"/>
        </w:rPr>
        <w:t>C</w:t>
      </w:r>
      <w:r w:rsidR="003714C5" w:rsidRPr="009B0007">
        <w:rPr>
          <w:rStyle w:val="Titre1Car"/>
          <w:rFonts w:ascii="Calibri" w:hAnsi="Calibri" w:cs="Calibri"/>
        </w:rPr>
        <w:t xml:space="preserve">ode </w:t>
      </w:r>
      <w:r w:rsidR="00BF4CEF" w:rsidRPr="009B0007">
        <w:rPr>
          <w:rStyle w:val="Titre1Car"/>
          <w:rFonts w:ascii="Calibri" w:hAnsi="Calibri" w:cs="Calibri"/>
        </w:rPr>
        <w:t>P</w:t>
      </w:r>
      <w:r w:rsidR="003714C5" w:rsidRPr="009B0007">
        <w:rPr>
          <w:rStyle w:val="Titre1Car"/>
          <w:rFonts w:ascii="Calibri" w:hAnsi="Calibri" w:cs="Calibri"/>
        </w:rPr>
        <w:t>olicy</w:t>
      </w:r>
    </w:p>
    <w:p w14:paraId="25EC4B5C" w14:textId="5AE09304" w:rsidR="000C4EB8" w:rsidRDefault="00786BF1" w:rsidP="00C42E3D">
      <w:pPr>
        <w:spacing w:after="0"/>
        <w:rPr>
          <w:rFonts w:ascii="Calibri" w:hAnsi="Calibri" w:cs="Calibri"/>
        </w:rPr>
      </w:pPr>
      <w:r w:rsidRPr="009B0007">
        <w:rPr>
          <w:rFonts w:ascii="Calibri" w:hAnsi="Calibri" w:cs="Calibri"/>
        </w:rPr>
        <w:br/>
      </w:r>
      <w:r w:rsidR="00FD203B" w:rsidRPr="00C42E3D">
        <w:rPr>
          <w:rFonts w:ascii="Calibri" w:hAnsi="Calibri" w:cs="Calibri"/>
          <w:b/>
          <w:bCs/>
        </w:rPr>
        <w:t xml:space="preserve">1. </w:t>
      </w:r>
      <w:r w:rsidRPr="00C42E3D">
        <w:rPr>
          <w:rFonts w:ascii="Calibri" w:hAnsi="Calibri" w:cs="Calibri"/>
          <w:b/>
          <w:bCs/>
        </w:rPr>
        <w:t>Dress to Impress</w:t>
      </w:r>
      <w:r w:rsidR="00992D71">
        <w:rPr>
          <w:rFonts w:ascii="Calibri" w:hAnsi="Calibri" w:cs="Calibri"/>
          <w:b/>
          <w:bCs/>
        </w:rPr>
        <w:t>.</w:t>
      </w:r>
      <w:r w:rsidRPr="00C42E3D">
        <w:rPr>
          <w:rFonts w:ascii="Calibri" w:hAnsi="Calibri" w:cs="Calibri"/>
          <w:b/>
          <w:bCs/>
        </w:rPr>
        <w:br/>
      </w:r>
    </w:p>
    <w:p w14:paraId="4664D5A9" w14:textId="11D76DD4" w:rsidR="00C42E3D" w:rsidRDefault="00786BF1" w:rsidP="00C42E3D">
      <w:pPr>
        <w:spacing w:after="0"/>
        <w:rPr>
          <w:rFonts w:ascii="Calibri" w:hAnsi="Calibri" w:cs="Calibri"/>
          <w:sz w:val="20"/>
          <w:szCs w:val="20"/>
        </w:rPr>
      </w:pPr>
      <w:r w:rsidRPr="00C42E3D">
        <w:rPr>
          <w:rFonts w:ascii="Calibri" w:hAnsi="Calibri" w:cs="Calibri"/>
          <w:sz w:val="20"/>
          <w:szCs w:val="20"/>
        </w:rPr>
        <w:t>H</w:t>
      </w:r>
      <w:r w:rsidR="003714C5" w:rsidRPr="00C42E3D">
        <w:rPr>
          <w:rFonts w:ascii="Calibri" w:hAnsi="Calibri" w:cs="Calibri"/>
          <w:sz w:val="20"/>
          <w:szCs w:val="20"/>
        </w:rPr>
        <w:t>elp CHESS by wearing proper attire</w:t>
      </w:r>
      <w:r w:rsidR="00F723B1">
        <w:rPr>
          <w:rFonts w:ascii="Calibri" w:hAnsi="Calibri" w:cs="Calibri"/>
          <w:sz w:val="20"/>
          <w:szCs w:val="20"/>
        </w:rPr>
        <w:t>.</w:t>
      </w:r>
      <w:r w:rsidR="003714C5" w:rsidRPr="00C42E3D">
        <w:rPr>
          <w:rFonts w:ascii="Calibri" w:hAnsi="Calibri" w:cs="Calibri"/>
          <w:sz w:val="20"/>
          <w:szCs w:val="20"/>
        </w:rPr>
        <w:t xml:space="preserve"> </w:t>
      </w:r>
      <w:r w:rsidRPr="00C42E3D">
        <w:rPr>
          <w:rFonts w:ascii="Calibri" w:hAnsi="Calibri" w:cs="Calibri"/>
          <w:sz w:val="20"/>
          <w:szCs w:val="20"/>
        </w:rPr>
        <w:t xml:space="preserve">It is important to promote a good and positive image of chess. Attire worn during all phases of the </w:t>
      </w:r>
      <w:r w:rsidR="003714C5" w:rsidRPr="00C42E3D">
        <w:rPr>
          <w:rFonts w:ascii="Calibri" w:hAnsi="Calibri" w:cs="Calibri"/>
          <w:sz w:val="20"/>
          <w:szCs w:val="20"/>
        </w:rPr>
        <w:t>Championships</w:t>
      </w:r>
      <w:r w:rsidRPr="00C42E3D">
        <w:rPr>
          <w:rFonts w:ascii="Calibri" w:hAnsi="Calibri" w:cs="Calibri"/>
          <w:sz w:val="20"/>
          <w:szCs w:val="20"/>
        </w:rPr>
        <w:t xml:space="preserve"> should be in good taste and appropriate </w:t>
      </w:r>
      <w:r w:rsidR="00A732E3">
        <w:rPr>
          <w:rFonts w:ascii="Calibri" w:hAnsi="Calibri" w:cs="Calibri"/>
          <w:sz w:val="20"/>
          <w:szCs w:val="20"/>
        </w:rPr>
        <w:t>for</w:t>
      </w:r>
      <w:r w:rsidRPr="00C42E3D">
        <w:rPr>
          <w:rFonts w:ascii="Calibri" w:hAnsi="Calibri" w:cs="Calibri"/>
          <w:sz w:val="20"/>
          <w:szCs w:val="20"/>
        </w:rPr>
        <w:t xml:space="preserve"> such a prestigious chess event.</w:t>
      </w:r>
      <w:r w:rsidRPr="00C42E3D">
        <w:rPr>
          <w:rFonts w:ascii="Calibri" w:hAnsi="Calibri" w:cs="Calibri"/>
        </w:rPr>
        <w:br/>
      </w:r>
      <w:r w:rsidRPr="00C42E3D">
        <w:rPr>
          <w:rFonts w:ascii="Calibri" w:hAnsi="Calibri" w:cs="Calibri"/>
        </w:rPr>
        <w:br/>
      </w:r>
      <w:r w:rsidR="00FD203B" w:rsidRPr="00C42E3D">
        <w:rPr>
          <w:rFonts w:ascii="Calibri" w:hAnsi="Calibri" w:cs="Calibri"/>
          <w:b/>
          <w:bCs/>
        </w:rPr>
        <w:t xml:space="preserve">2. </w:t>
      </w:r>
      <w:r w:rsidRPr="00C42E3D">
        <w:rPr>
          <w:rFonts w:ascii="Calibri" w:hAnsi="Calibri" w:cs="Calibri"/>
          <w:b/>
          <w:bCs/>
        </w:rPr>
        <w:t xml:space="preserve">Who </w:t>
      </w:r>
      <w:r w:rsidR="00A732E3">
        <w:rPr>
          <w:rFonts w:ascii="Calibri" w:hAnsi="Calibri" w:cs="Calibri"/>
          <w:b/>
          <w:bCs/>
        </w:rPr>
        <w:t>is</w:t>
      </w:r>
      <w:r w:rsidRPr="00C42E3D">
        <w:rPr>
          <w:rFonts w:ascii="Calibri" w:hAnsi="Calibri" w:cs="Calibri"/>
          <w:b/>
          <w:bCs/>
        </w:rPr>
        <w:t xml:space="preserve"> affected by the Dress</w:t>
      </w:r>
      <w:r w:rsidR="009B0007">
        <w:rPr>
          <w:rFonts w:ascii="Calibri" w:hAnsi="Calibri" w:cs="Calibri"/>
          <w:b/>
          <w:bCs/>
        </w:rPr>
        <w:t xml:space="preserve"> Code</w:t>
      </w:r>
      <w:r w:rsidRPr="00C42E3D">
        <w:rPr>
          <w:rFonts w:ascii="Calibri" w:hAnsi="Calibri" w:cs="Calibri"/>
          <w:b/>
          <w:bCs/>
        </w:rPr>
        <w:t>?</w:t>
      </w:r>
      <w:r w:rsidRPr="00C42E3D">
        <w:rPr>
          <w:rFonts w:ascii="Calibri" w:hAnsi="Calibri" w:cs="Calibri"/>
          <w:b/>
          <w:bCs/>
        </w:rPr>
        <w:br/>
      </w:r>
      <w:r w:rsidRPr="00C42E3D">
        <w:rPr>
          <w:rFonts w:ascii="Calibri" w:hAnsi="Calibri" w:cs="Calibri"/>
        </w:rPr>
        <w:br/>
      </w:r>
      <w:r w:rsidRPr="00C42E3D">
        <w:rPr>
          <w:rFonts w:ascii="Calibri" w:hAnsi="Calibri" w:cs="Calibri"/>
          <w:sz w:val="20"/>
          <w:szCs w:val="20"/>
        </w:rPr>
        <w:t xml:space="preserve">A. Participating </w:t>
      </w:r>
      <w:r w:rsidR="003714C5" w:rsidRPr="00C42E3D">
        <w:rPr>
          <w:rFonts w:ascii="Calibri" w:hAnsi="Calibri" w:cs="Calibri"/>
          <w:sz w:val="20"/>
          <w:szCs w:val="20"/>
        </w:rPr>
        <w:t>players;</w:t>
      </w:r>
    </w:p>
    <w:p w14:paraId="42E372EB" w14:textId="2F25B657" w:rsidR="00C42E3D" w:rsidRDefault="00786BF1" w:rsidP="00C42E3D">
      <w:pPr>
        <w:spacing w:after="0"/>
        <w:rPr>
          <w:rFonts w:ascii="Calibri" w:hAnsi="Calibri" w:cs="Calibri"/>
          <w:sz w:val="20"/>
          <w:szCs w:val="20"/>
        </w:rPr>
      </w:pPr>
      <w:r w:rsidRPr="00C42E3D">
        <w:rPr>
          <w:rFonts w:ascii="Calibri" w:hAnsi="Calibri" w:cs="Calibri"/>
          <w:sz w:val="20"/>
          <w:szCs w:val="20"/>
        </w:rPr>
        <w:br/>
        <w:t xml:space="preserve">B. </w:t>
      </w:r>
      <w:r w:rsidR="003714C5" w:rsidRPr="00C42E3D">
        <w:rPr>
          <w:rFonts w:ascii="Calibri" w:hAnsi="Calibri" w:cs="Calibri"/>
          <w:sz w:val="20"/>
          <w:szCs w:val="20"/>
        </w:rPr>
        <w:t xml:space="preserve">FIDE </w:t>
      </w:r>
      <w:r w:rsidR="00A732E3">
        <w:rPr>
          <w:rFonts w:ascii="Calibri" w:hAnsi="Calibri" w:cs="Calibri"/>
          <w:sz w:val="20"/>
          <w:szCs w:val="20"/>
        </w:rPr>
        <w:t>P</w:t>
      </w:r>
      <w:r w:rsidR="003714C5" w:rsidRPr="00C42E3D">
        <w:rPr>
          <w:rFonts w:ascii="Calibri" w:hAnsi="Calibri" w:cs="Calibri"/>
          <w:sz w:val="20"/>
          <w:szCs w:val="20"/>
        </w:rPr>
        <w:t>rincipals, arbiters and staff (unless a uniform is provided for them by FIDE);</w:t>
      </w:r>
    </w:p>
    <w:p w14:paraId="03021637" w14:textId="587A168B" w:rsidR="00FD203B" w:rsidRPr="00C42E3D" w:rsidRDefault="00786BF1" w:rsidP="00C42E3D">
      <w:pPr>
        <w:spacing w:after="0"/>
        <w:rPr>
          <w:rFonts w:ascii="Calibri" w:hAnsi="Calibri" w:cs="Calibri"/>
          <w:sz w:val="20"/>
          <w:szCs w:val="20"/>
        </w:rPr>
      </w:pPr>
      <w:r w:rsidRPr="00C42E3D">
        <w:rPr>
          <w:rFonts w:ascii="Calibri" w:hAnsi="Calibri" w:cs="Calibri"/>
          <w:sz w:val="20"/>
          <w:szCs w:val="20"/>
        </w:rPr>
        <w:br/>
        <w:t xml:space="preserve">C. FIDE </w:t>
      </w:r>
      <w:r w:rsidR="00A732E3">
        <w:rPr>
          <w:rFonts w:ascii="Calibri" w:hAnsi="Calibri" w:cs="Calibri"/>
          <w:sz w:val="20"/>
          <w:szCs w:val="20"/>
        </w:rPr>
        <w:t>O</w:t>
      </w:r>
      <w:r w:rsidRPr="00C42E3D">
        <w:rPr>
          <w:rFonts w:ascii="Calibri" w:hAnsi="Calibri" w:cs="Calibri"/>
          <w:sz w:val="20"/>
          <w:szCs w:val="20"/>
        </w:rPr>
        <w:t>fficials and representatives attending the event.</w:t>
      </w:r>
      <w:r w:rsidRPr="00C42E3D">
        <w:rPr>
          <w:rFonts w:ascii="Calibri" w:hAnsi="Calibri" w:cs="Calibri"/>
        </w:rPr>
        <w:br/>
      </w:r>
      <w:r w:rsidRPr="00C42E3D">
        <w:rPr>
          <w:rFonts w:ascii="Calibri" w:hAnsi="Calibri" w:cs="Calibri"/>
        </w:rPr>
        <w:br/>
      </w:r>
      <w:r w:rsidR="00FD203B" w:rsidRPr="00C42E3D">
        <w:rPr>
          <w:rStyle w:val="Titre1Car"/>
          <w:rFonts w:ascii="Calibri" w:hAnsi="Calibri" w:cs="Calibri"/>
        </w:rPr>
        <w:t xml:space="preserve">II. </w:t>
      </w:r>
      <w:r w:rsidRPr="00C42E3D">
        <w:rPr>
          <w:rStyle w:val="Titre1Car"/>
          <w:rFonts w:ascii="Calibri" w:hAnsi="Calibri" w:cs="Calibri"/>
        </w:rPr>
        <w:t xml:space="preserve">Dress Code </w:t>
      </w:r>
      <w:r w:rsidR="009B0007">
        <w:rPr>
          <w:rStyle w:val="Titre1Car"/>
          <w:rFonts w:ascii="Calibri" w:hAnsi="Calibri" w:cs="Calibri"/>
        </w:rPr>
        <w:t>Requirements</w:t>
      </w:r>
      <w:r w:rsidRPr="00C42E3D">
        <w:rPr>
          <w:rFonts w:ascii="Calibri" w:hAnsi="Calibri" w:cs="Calibri"/>
        </w:rPr>
        <w:br/>
      </w:r>
      <w:r w:rsidR="00EF4301" w:rsidRPr="00C42E3D">
        <w:rPr>
          <w:rFonts w:ascii="Calibri" w:hAnsi="Calibri" w:cs="Calibri"/>
        </w:rPr>
        <w:br/>
      </w:r>
      <w:r w:rsidR="00FD203B" w:rsidRPr="00C42E3D">
        <w:rPr>
          <w:rFonts w:ascii="Calibri" w:hAnsi="Calibri" w:cs="Calibri"/>
          <w:b/>
          <w:bCs/>
        </w:rPr>
        <w:t xml:space="preserve">1. </w:t>
      </w:r>
      <w:r w:rsidR="00EF4301" w:rsidRPr="00C42E3D">
        <w:rPr>
          <w:rFonts w:ascii="Calibri" w:hAnsi="Calibri" w:cs="Calibri"/>
          <w:b/>
          <w:bCs/>
        </w:rPr>
        <w:t xml:space="preserve">The </w:t>
      </w:r>
      <w:r w:rsidR="00A732E3">
        <w:rPr>
          <w:rFonts w:ascii="Calibri" w:hAnsi="Calibri" w:cs="Calibri"/>
          <w:b/>
          <w:bCs/>
        </w:rPr>
        <w:t>required</w:t>
      </w:r>
      <w:r w:rsidR="00EF4301" w:rsidRPr="00C42E3D">
        <w:rPr>
          <w:rFonts w:ascii="Calibri" w:hAnsi="Calibri" w:cs="Calibri"/>
          <w:b/>
          <w:bCs/>
        </w:rPr>
        <w:t xml:space="preserve"> dress-code</w:t>
      </w:r>
      <w:r w:rsidR="00363128" w:rsidRPr="00C42E3D">
        <w:rPr>
          <w:rFonts w:ascii="Calibri" w:hAnsi="Calibri" w:cs="Calibri"/>
          <w:b/>
          <w:bCs/>
        </w:rPr>
        <w:t xml:space="preserve"> for the playing venue</w:t>
      </w:r>
      <w:r w:rsidR="00EF4301" w:rsidRPr="00C42E3D">
        <w:rPr>
          <w:rFonts w:ascii="Calibri" w:hAnsi="Calibri" w:cs="Calibri"/>
          <w:b/>
          <w:bCs/>
        </w:rPr>
        <w:t xml:space="preserve"> is Smart Business Attire</w:t>
      </w:r>
      <w:r w:rsidR="00FD203B" w:rsidRPr="00C42E3D">
        <w:rPr>
          <w:rFonts w:ascii="Calibri" w:hAnsi="Calibri" w:cs="Calibri"/>
          <w:b/>
          <w:bCs/>
        </w:rPr>
        <w:t>.</w:t>
      </w:r>
      <w:r w:rsidR="00EF4301" w:rsidRPr="00C42E3D">
        <w:rPr>
          <w:rFonts w:ascii="Calibri" w:hAnsi="Calibri" w:cs="Calibri"/>
        </w:rPr>
        <w:br/>
        <w:t xml:space="preserve"> </w:t>
      </w:r>
      <w:r w:rsidR="0030675E" w:rsidRPr="00C42E3D">
        <w:rPr>
          <w:rFonts w:ascii="Calibri" w:hAnsi="Calibri" w:cs="Calibri"/>
        </w:rPr>
        <w:br/>
      </w:r>
      <w:r w:rsidR="0030675E" w:rsidRPr="00C42E3D">
        <w:rPr>
          <w:rFonts w:ascii="Calibri" w:hAnsi="Calibri" w:cs="Calibri"/>
          <w:sz w:val="20"/>
          <w:szCs w:val="20"/>
        </w:rPr>
        <w:t>A.</w:t>
      </w:r>
      <w:r w:rsidRPr="00C42E3D">
        <w:rPr>
          <w:rFonts w:ascii="Calibri" w:hAnsi="Calibri" w:cs="Calibri"/>
          <w:sz w:val="20"/>
          <w:szCs w:val="20"/>
        </w:rPr>
        <w:t xml:space="preserve"> </w:t>
      </w:r>
      <w:r w:rsidR="0030675E" w:rsidRPr="00C42E3D">
        <w:rPr>
          <w:rFonts w:ascii="Calibri" w:hAnsi="Calibri" w:cs="Calibri"/>
          <w:sz w:val="20"/>
          <w:szCs w:val="20"/>
        </w:rPr>
        <w:t xml:space="preserve">The following is </w:t>
      </w:r>
      <w:r w:rsidR="0030675E" w:rsidRPr="00C42E3D">
        <w:rPr>
          <w:rFonts w:ascii="Calibri" w:hAnsi="Calibri" w:cs="Calibri"/>
          <w:b/>
          <w:bCs/>
          <w:sz w:val="20"/>
          <w:szCs w:val="20"/>
        </w:rPr>
        <w:t>acceptable</w:t>
      </w:r>
      <w:r w:rsidR="0030675E" w:rsidRPr="00C42E3D">
        <w:rPr>
          <w:rFonts w:ascii="Calibri" w:hAnsi="Calibri" w:cs="Calibri"/>
          <w:sz w:val="20"/>
          <w:szCs w:val="20"/>
        </w:rPr>
        <w:t xml:space="preserve"> for men</w:t>
      </w:r>
      <w:r w:rsidR="00FD203B" w:rsidRPr="00C42E3D">
        <w:rPr>
          <w:rFonts w:ascii="Calibri" w:hAnsi="Calibri" w:cs="Calibri"/>
          <w:sz w:val="20"/>
          <w:szCs w:val="20"/>
        </w:rPr>
        <w:t xml:space="preserve">: </w:t>
      </w:r>
    </w:p>
    <w:p w14:paraId="34335931" w14:textId="1E741B9B" w:rsidR="00363128" w:rsidRDefault="00FD203B" w:rsidP="00C42E3D">
      <w:pPr>
        <w:pStyle w:val="Commentaire"/>
        <w:spacing w:after="0"/>
        <w:rPr>
          <w:rFonts w:ascii="Calibri" w:hAnsi="Calibri" w:cs="Calibri"/>
        </w:rPr>
      </w:pPr>
      <w:r w:rsidRPr="00C42E3D">
        <w:rPr>
          <w:rFonts w:ascii="Calibri" w:hAnsi="Calibri" w:cs="Calibri"/>
        </w:rPr>
        <w:t>s</w:t>
      </w:r>
      <w:r w:rsidR="0030675E" w:rsidRPr="00C42E3D">
        <w:rPr>
          <w:rFonts w:ascii="Calibri" w:hAnsi="Calibri" w:cs="Calibri"/>
        </w:rPr>
        <w:t xml:space="preserve">uits, ties, trousers, long-sleeve or short-sleeve shirt, alternatively </w:t>
      </w:r>
      <w:r w:rsidR="00EF4301" w:rsidRPr="00C42E3D">
        <w:rPr>
          <w:rFonts w:ascii="Calibri" w:hAnsi="Calibri" w:cs="Calibri"/>
        </w:rPr>
        <w:t xml:space="preserve">long-sleeve or short-sleeve </w:t>
      </w:r>
      <w:r w:rsidR="0030675E" w:rsidRPr="00C42E3D">
        <w:rPr>
          <w:rFonts w:ascii="Calibri" w:hAnsi="Calibri" w:cs="Calibri"/>
        </w:rPr>
        <w:t>polo</w:t>
      </w:r>
      <w:r w:rsidR="00EF4301" w:rsidRPr="00C42E3D">
        <w:rPr>
          <w:rFonts w:ascii="Calibri" w:hAnsi="Calibri" w:cs="Calibri"/>
        </w:rPr>
        <w:t xml:space="preserve">-shirts, </w:t>
      </w:r>
      <w:r w:rsidR="0030675E" w:rsidRPr="00C42E3D">
        <w:rPr>
          <w:rFonts w:ascii="Calibri" w:hAnsi="Calibri" w:cs="Calibri"/>
        </w:rPr>
        <w:t>shoes, loafers</w:t>
      </w:r>
      <w:r w:rsidR="00EF4301" w:rsidRPr="00C42E3D">
        <w:rPr>
          <w:rFonts w:ascii="Calibri" w:hAnsi="Calibri" w:cs="Calibri"/>
        </w:rPr>
        <w:t>,</w:t>
      </w:r>
      <w:r w:rsidR="0030675E" w:rsidRPr="00C42E3D">
        <w:rPr>
          <w:rFonts w:ascii="Calibri" w:hAnsi="Calibri" w:cs="Calibri"/>
        </w:rPr>
        <w:t xml:space="preserve"> jacket, vest o</w:t>
      </w:r>
      <w:r w:rsidR="00EF4301" w:rsidRPr="00C42E3D">
        <w:rPr>
          <w:rFonts w:ascii="Calibri" w:hAnsi="Calibri" w:cs="Calibri"/>
        </w:rPr>
        <w:t>r sweater</w:t>
      </w:r>
      <w:r w:rsidRPr="00C42E3D">
        <w:rPr>
          <w:rFonts w:ascii="Calibri" w:hAnsi="Calibri" w:cs="Calibri"/>
        </w:rPr>
        <w:t xml:space="preserve">, </w:t>
      </w:r>
      <w:r w:rsidR="0030675E" w:rsidRPr="00C42E3D">
        <w:rPr>
          <w:rFonts w:ascii="Calibri" w:hAnsi="Calibri" w:cs="Calibri"/>
        </w:rPr>
        <w:t xml:space="preserve">national </w:t>
      </w:r>
      <w:r w:rsidR="00A732E3">
        <w:t xml:space="preserve">traditional dress (the latter shall be approved by </w:t>
      </w:r>
      <w:r w:rsidR="00847DC6">
        <w:t>the FIDE Technical Delegate</w:t>
      </w:r>
      <w:r w:rsidR="00A732E3">
        <w:t xml:space="preserve"> in advance)</w:t>
      </w:r>
      <w:r w:rsidR="0030675E" w:rsidRPr="00C42E3D">
        <w:rPr>
          <w:rFonts w:ascii="Calibri" w:hAnsi="Calibri" w:cs="Calibri"/>
        </w:rPr>
        <w:t>.</w:t>
      </w:r>
      <w:r w:rsidR="00786BF1" w:rsidRPr="00C42E3D">
        <w:rPr>
          <w:rFonts w:ascii="Calibri" w:hAnsi="Calibri" w:cs="Calibri"/>
        </w:rPr>
        <w:br/>
      </w:r>
      <w:r w:rsidR="0030675E" w:rsidRPr="00C42E3D">
        <w:rPr>
          <w:rFonts w:ascii="Calibri" w:hAnsi="Calibri" w:cs="Calibri"/>
        </w:rPr>
        <w:br/>
        <w:t>B.</w:t>
      </w:r>
      <w:r w:rsidR="00786BF1" w:rsidRPr="00C42E3D">
        <w:rPr>
          <w:rFonts w:ascii="Calibri" w:hAnsi="Calibri" w:cs="Calibri"/>
        </w:rPr>
        <w:t xml:space="preserve"> The following is </w:t>
      </w:r>
      <w:r w:rsidR="00786BF1" w:rsidRPr="00C42E3D">
        <w:rPr>
          <w:rFonts w:ascii="Calibri" w:hAnsi="Calibri" w:cs="Calibri"/>
          <w:b/>
          <w:bCs/>
        </w:rPr>
        <w:t>NOT acceptable</w:t>
      </w:r>
      <w:r w:rsidR="00786BF1" w:rsidRPr="00C42E3D">
        <w:rPr>
          <w:rFonts w:ascii="Calibri" w:hAnsi="Calibri" w:cs="Calibri"/>
        </w:rPr>
        <w:t xml:space="preserve"> for me</w:t>
      </w:r>
      <w:r w:rsidR="00EF4301" w:rsidRPr="00C42E3D">
        <w:rPr>
          <w:rFonts w:ascii="Calibri" w:hAnsi="Calibri" w:cs="Calibri"/>
        </w:rPr>
        <w:t>n</w:t>
      </w:r>
      <w:r w:rsidR="008F5E15" w:rsidRPr="00C42E3D">
        <w:rPr>
          <w:rFonts w:ascii="Calibri" w:hAnsi="Calibri" w:cs="Calibri"/>
        </w:rPr>
        <w:t xml:space="preserve">: </w:t>
      </w:r>
      <w:r w:rsidR="00EF4301" w:rsidRPr="00C42E3D">
        <w:rPr>
          <w:rFonts w:ascii="Calibri" w:hAnsi="Calibri" w:cs="Calibri"/>
        </w:rPr>
        <w:br/>
      </w:r>
      <w:r w:rsidRPr="00C42E3D">
        <w:rPr>
          <w:rFonts w:ascii="Calibri" w:hAnsi="Calibri" w:cs="Calibri"/>
        </w:rPr>
        <w:t>s</w:t>
      </w:r>
      <w:r w:rsidR="008F5E15" w:rsidRPr="00C42E3D">
        <w:rPr>
          <w:rFonts w:ascii="Calibri" w:hAnsi="Calibri" w:cs="Calibri"/>
        </w:rPr>
        <w:t>ports sneakers</w:t>
      </w:r>
      <w:r w:rsidR="00786BF1" w:rsidRPr="00C42E3D">
        <w:rPr>
          <w:rFonts w:ascii="Calibri" w:hAnsi="Calibri" w:cs="Calibri"/>
        </w:rPr>
        <w:t xml:space="preserve">, </w:t>
      </w:r>
      <w:r w:rsidR="00B316DF" w:rsidRPr="00C42E3D">
        <w:rPr>
          <w:rFonts w:ascii="Calibri" w:hAnsi="Calibri" w:cs="Calibri"/>
        </w:rPr>
        <w:t>T-shirts</w:t>
      </w:r>
      <w:r w:rsidR="00B316DF">
        <w:rPr>
          <w:rFonts w:ascii="Calibri" w:hAnsi="Calibri" w:cs="Calibri"/>
        </w:rPr>
        <w:t xml:space="preserve">, </w:t>
      </w:r>
      <w:r w:rsidRPr="00C42E3D">
        <w:rPr>
          <w:rFonts w:ascii="Calibri" w:hAnsi="Calibri" w:cs="Calibri"/>
        </w:rPr>
        <w:t xml:space="preserve">any kind of </w:t>
      </w:r>
      <w:r w:rsidR="00786BF1" w:rsidRPr="00C42E3D">
        <w:rPr>
          <w:rFonts w:ascii="Calibri" w:hAnsi="Calibri" w:cs="Calibri"/>
        </w:rPr>
        <w:t>jeans</w:t>
      </w:r>
      <w:r w:rsidRPr="00C42E3D">
        <w:rPr>
          <w:rFonts w:ascii="Calibri" w:hAnsi="Calibri" w:cs="Calibri"/>
        </w:rPr>
        <w:t xml:space="preserve">, any kind of inappropriate cloth (e.g. torn cloth or cloth with holes, </w:t>
      </w:r>
      <w:r w:rsidR="00786BF1" w:rsidRPr="00C42E3D">
        <w:rPr>
          <w:rFonts w:ascii="Calibri" w:hAnsi="Calibri" w:cs="Calibri"/>
        </w:rPr>
        <w:t>unc</w:t>
      </w:r>
      <w:r w:rsidR="00EF4301" w:rsidRPr="00C42E3D">
        <w:rPr>
          <w:rFonts w:ascii="Calibri" w:hAnsi="Calibri" w:cs="Calibri"/>
        </w:rPr>
        <w:t>lean cloth</w:t>
      </w:r>
      <w:r w:rsidRPr="00C42E3D">
        <w:rPr>
          <w:rFonts w:ascii="Calibri" w:hAnsi="Calibri" w:cs="Calibri"/>
        </w:rPr>
        <w:t>)</w:t>
      </w:r>
      <w:r w:rsidR="00EF4301" w:rsidRPr="00C42E3D">
        <w:rPr>
          <w:rFonts w:ascii="Calibri" w:hAnsi="Calibri" w:cs="Calibri"/>
        </w:rPr>
        <w:t xml:space="preserve">, </w:t>
      </w:r>
      <w:r w:rsidR="00786BF1" w:rsidRPr="00C42E3D">
        <w:rPr>
          <w:rFonts w:ascii="Calibri" w:hAnsi="Calibri" w:cs="Calibri"/>
        </w:rPr>
        <w:t>sport caps</w:t>
      </w:r>
      <w:r w:rsidRPr="00C42E3D">
        <w:rPr>
          <w:rFonts w:ascii="Calibri" w:hAnsi="Calibri" w:cs="Calibri"/>
        </w:rPr>
        <w:t>, sun glasses.</w:t>
      </w:r>
      <w:r w:rsidR="00EF4301" w:rsidRPr="00C42E3D">
        <w:rPr>
          <w:rFonts w:ascii="Calibri" w:hAnsi="Calibri" w:cs="Calibri"/>
        </w:rPr>
        <w:br/>
      </w:r>
      <w:r w:rsidR="00786BF1" w:rsidRPr="00C42E3D">
        <w:rPr>
          <w:rFonts w:ascii="Calibri" w:hAnsi="Calibri" w:cs="Calibri"/>
        </w:rPr>
        <w:t xml:space="preserve"> </w:t>
      </w:r>
      <w:r w:rsidR="0030675E" w:rsidRPr="00C42E3D">
        <w:rPr>
          <w:rFonts w:ascii="Calibri" w:hAnsi="Calibri" w:cs="Calibri"/>
        </w:rPr>
        <w:br/>
      </w:r>
      <w:r w:rsidR="00EF4301" w:rsidRPr="00C42E3D">
        <w:rPr>
          <w:rFonts w:ascii="Calibri" w:hAnsi="Calibri" w:cs="Calibri"/>
        </w:rPr>
        <w:t>C</w:t>
      </w:r>
      <w:r w:rsidR="00786BF1" w:rsidRPr="00C42E3D">
        <w:rPr>
          <w:rFonts w:ascii="Calibri" w:hAnsi="Calibri" w:cs="Calibri"/>
        </w:rPr>
        <w:t xml:space="preserve">. The following is </w:t>
      </w:r>
      <w:r w:rsidR="00786BF1" w:rsidRPr="00C42E3D">
        <w:rPr>
          <w:rFonts w:ascii="Calibri" w:hAnsi="Calibri" w:cs="Calibri"/>
          <w:b/>
          <w:bCs/>
        </w:rPr>
        <w:t>acceptable</w:t>
      </w:r>
      <w:r w:rsidR="00EF4301" w:rsidRPr="00C42E3D">
        <w:rPr>
          <w:rFonts w:ascii="Calibri" w:hAnsi="Calibri" w:cs="Calibri"/>
        </w:rPr>
        <w:t xml:space="preserve"> for women</w:t>
      </w:r>
      <w:r w:rsidR="008F5E15" w:rsidRPr="00C42E3D">
        <w:rPr>
          <w:rFonts w:ascii="Calibri" w:hAnsi="Calibri" w:cs="Calibri"/>
        </w:rPr>
        <w:t>:</w:t>
      </w:r>
      <w:r w:rsidR="008F5E15" w:rsidRPr="00C42E3D">
        <w:rPr>
          <w:rFonts w:ascii="Calibri" w:hAnsi="Calibri" w:cs="Calibri"/>
        </w:rPr>
        <w:br/>
      </w:r>
      <w:r w:rsidRPr="00C42E3D">
        <w:rPr>
          <w:rFonts w:ascii="Calibri" w:hAnsi="Calibri" w:cs="Calibri"/>
        </w:rPr>
        <w:t>w</w:t>
      </w:r>
      <w:r w:rsidR="008F5E15" w:rsidRPr="00C42E3D">
        <w:rPr>
          <w:rFonts w:ascii="Calibri" w:hAnsi="Calibri" w:cs="Calibri"/>
        </w:rPr>
        <w:t>omen's suits, dresses,</w:t>
      </w:r>
      <w:r w:rsidR="00786BF1" w:rsidRPr="00C42E3D">
        <w:rPr>
          <w:rFonts w:ascii="Calibri" w:hAnsi="Calibri" w:cs="Calibri"/>
        </w:rPr>
        <w:t xml:space="preserve"> skirts, blouses, turtleneck, T-sh</w:t>
      </w:r>
      <w:r w:rsidR="008F5E15" w:rsidRPr="00C42E3D">
        <w:rPr>
          <w:rFonts w:ascii="Calibri" w:hAnsi="Calibri" w:cs="Calibri"/>
        </w:rPr>
        <w:t xml:space="preserve">irts or polos, trousers </w:t>
      </w:r>
      <w:r w:rsidR="00786BF1" w:rsidRPr="00C42E3D">
        <w:rPr>
          <w:rFonts w:ascii="Calibri" w:hAnsi="Calibri" w:cs="Calibri"/>
        </w:rPr>
        <w:t xml:space="preserve">or slacks, jacket, </w:t>
      </w:r>
      <w:r w:rsidR="008F5E15" w:rsidRPr="00C42E3D">
        <w:rPr>
          <w:rFonts w:ascii="Calibri" w:hAnsi="Calibri" w:cs="Calibri"/>
        </w:rPr>
        <w:t>vest or sweater</w:t>
      </w:r>
      <w:r w:rsidRPr="00C42E3D">
        <w:rPr>
          <w:rFonts w:ascii="Calibri" w:hAnsi="Calibri" w:cs="Calibri"/>
        </w:rPr>
        <w:t xml:space="preserve">, scarf, footwear (boots, flats, mid-heel or high heel shoes), </w:t>
      </w:r>
      <w:r w:rsidR="008F5E15" w:rsidRPr="00C42E3D">
        <w:rPr>
          <w:rFonts w:ascii="Calibri" w:hAnsi="Calibri" w:cs="Calibri"/>
        </w:rPr>
        <w:t>as</w:t>
      </w:r>
      <w:r w:rsidR="00786BF1" w:rsidRPr="00C42E3D">
        <w:rPr>
          <w:rFonts w:ascii="Calibri" w:hAnsi="Calibri" w:cs="Calibri"/>
        </w:rPr>
        <w:t xml:space="preserve"> well as jewelry (earrings, necklace, etc.</w:t>
      </w:r>
      <w:r w:rsidR="008F5E15" w:rsidRPr="00C42E3D">
        <w:rPr>
          <w:rFonts w:ascii="Calibri" w:hAnsi="Calibri" w:cs="Calibri"/>
        </w:rPr>
        <w:t>)</w:t>
      </w:r>
      <w:r w:rsidRPr="00C42E3D">
        <w:rPr>
          <w:rFonts w:ascii="Calibri" w:hAnsi="Calibri" w:cs="Calibri"/>
        </w:rPr>
        <w:t>,</w:t>
      </w:r>
      <w:r w:rsidRPr="00C42E3D">
        <w:rPr>
          <w:rStyle w:val="Marquedecommentaire"/>
          <w:rFonts w:ascii="Calibri" w:hAnsi="Calibri" w:cs="Calibri"/>
          <w:sz w:val="20"/>
          <w:szCs w:val="20"/>
        </w:rPr>
        <w:t xml:space="preserve"> n</w:t>
      </w:r>
      <w:r w:rsidR="00786BF1" w:rsidRPr="00C42E3D">
        <w:rPr>
          <w:rFonts w:ascii="Calibri" w:hAnsi="Calibri" w:cs="Calibri"/>
        </w:rPr>
        <w:t>ational costumes clothing</w:t>
      </w:r>
      <w:r w:rsidR="00A732E3">
        <w:rPr>
          <w:rFonts w:ascii="Calibri" w:hAnsi="Calibri" w:cs="Calibri"/>
        </w:rPr>
        <w:t xml:space="preserve"> </w:t>
      </w:r>
      <w:r w:rsidR="00A732E3">
        <w:t xml:space="preserve">(the latter shall be approved by </w:t>
      </w:r>
      <w:r w:rsidR="00847DC6">
        <w:t>the FIDE Technical Delegate</w:t>
      </w:r>
      <w:r w:rsidR="00A732E3">
        <w:t xml:space="preserve"> in advance)</w:t>
      </w:r>
      <w:r w:rsidR="00786BF1" w:rsidRPr="00C42E3D">
        <w:rPr>
          <w:rFonts w:ascii="Calibri" w:hAnsi="Calibri" w:cs="Calibri"/>
        </w:rPr>
        <w:t xml:space="preserve">. </w:t>
      </w:r>
      <w:r w:rsidR="0030675E" w:rsidRPr="00C42E3D">
        <w:rPr>
          <w:rFonts w:ascii="Calibri" w:hAnsi="Calibri" w:cs="Calibri"/>
        </w:rPr>
        <w:br/>
      </w:r>
      <w:r w:rsidR="00EF4301" w:rsidRPr="00C42E3D">
        <w:rPr>
          <w:rFonts w:ascii="Calibri" w:hAnsi="Calibri" w:cs="Calibri"/>
        </w:rPr>
        <w:br/>
      </w:r>
      <w:r w:rsidR="00EF4301" w:rsidRPr="00C42E3D">
        <w:rPr>
          <w:rFonts w:ascii="Calibri" w:hAnsi="Calibri" w:cs="Calibri"/>
        </w:rPr>
        <w:lastRenderedPageBreak/>
        <w:t>D</w:t>
      </w:r>
      <w:r w:rsidR="00786BF1" w:rsidRPr="00C42E3D">
        <w:rPr>
          <w:rFonts w:ascii="Calibri" w:hAnsi="Calibri" w:cs="Calibri"/>
        </w:rPr>
        <w:t xml:space="preserve">. The following is </w:t>
      </w:r>
      <w:r w:rsidR="00786BF1" w:rsidRPr="00C42E3D">
        <w:rPr>
          <w:rFonts w:ascii="Calibri" w:hAnsi="Calibri" w:cs="Calibri"/>
          <w:b/>
          <w:bCs/>
        </w:rPr>
        <w:t>NOT acceptable</w:t>
      </w:r>
      <w:r w:rsidR="00786BF1" w:rsidRPr="00C42E3D">
        <w:rPr>
          <w:rFonts w:ascii="Calibri" w:hAnsi="Calibri" w:cs="Calibri"/>
        </w:rPr>
        <w:t xml:space="preserve"> for women</w:t>
      </w:r>
      <w:r w:rsidR="008F5E15" w:rsidRPr="00C42E3D">
        <w:rPr>
          <w:rFonts w:ascii="Calibri" w:hAnsi="Calibri" w:cs="Calibri"/>
        </w:rPr>
        <w:t>:</w:t>
      </w:r>
      <w:r w:rsidR="008F5E15" w:rsidRPr="00C42E3D">
        <w:rPr>
          <w:rFonts w:ascii="Calibri" w:hAnsi="Calibri" w:cs="Calibri"/>
        </w:rPr>
        <w:br/>
      </w:r>
      <w:r w:rsidRPr="00C42E3D">
        <w:rPr>
          <w:rFonts w:ascii="Calibri" w:hAnsi="Calibri" w:cs="Calibri"/>
        </w:rPr>
        <w:t>s</w:t>
      </w:r>
      <w:r w:rsidR="00B5741A" w:rsidRPr="00C42E3D">
        <w:rPr>
          <w:rFonts w:ascii="Calibri" w:hAnsi="Calibri" w:cs="Calibri"/>
        </w:rPr>
        <w:t>port’s sneakers,</w:t>
      </w:r>
      <w:r w:rsidR="0057124D" w:rsidRPr="00C42E3D">
        <w:rPr>
          <w:rFonts w:ascii="Calibri" w:hAnsi="Calibri" w:cs="Calibri"/>
        </w:rPr>
        <w:t xml:space="preserve"> </w:t>
      </w:r>
      <w:r w:rsidRPr="00C42E3D">
        <w:rPr>
          <w:rFonts w:ascii="Calibri" w:hAnsi="Calibri" w:cs="Calibri"/>
        </w:rPr>
        <w:t>c</w:t>
      </w:r>
      <w:r w:rsidR="0057124D" w:rsidRPr="00C42E3D">
        <w:rPr>
          <w:rFonts w:ascii="Calibri" w:hAnsi="Calibri" w:cs="Calibri"/>
        </w:rPr>
        <w:t>lacking shoes,</w:t>
      </w:r>
      <w:r w:rsidR="00786BF1" w:rsidRPr="00C42E3D">
        <w:rPr>
          <w:rFonts w:ascii="Calibri" w:hAnsi="Calibri" w:cs="Calibri"/>
        </w:rPr>
        <w:t xml:space="preserve"> </w:t>
      </w:r>
      <w:r w:rsidRPr="00C42E3D">
        <w:rPr>
          <w:rFonts w:ascii="Calibri" w:hAnsi="Calibri" w:cs="Calibri"/>
        </w:rPr>
        <w:t xml:space="preserve">any kind of </w:t>
      </w:r>
      <w:r w:rsidR="008F5E15" w:rsidRPr="00C42E3D">
        <w:rPr>
          <w:rFonts w:ascii="Calibri" w:hAnsi="Calibri" w:cs="Calibri"/>
        </w:rPr>
        <w:t>jeans</w:t>
      </w:r>
      <w:r w:rsidR="00F62562">
        <w:rPr>
          <w:rFonts w:ascii="Calibri" w:hAnsi="Calibri" w:cs="Calibri"/>
        </w:rPr>
        <w:t>,</w:t>
      </w:r>
      <w:r w:rsidR="008F5E15" w:rsidRPr="00C42E3D">
        <w:rPr>
          <w:rFonts w:ascii="Calibri" w:hAnsi="Calibri" w:cs="Calibri"/>
        </w:rPr>
        <w:t xml:space="preserve"> </w:t>
      </w:r>
      <w:r w:rsidR="00363128" w:rsidRPr="00C42E3D">
        <w:rPr>
          <w:rFonts w:ascii="Calibri" w:hAnsi="Calibri" w:cs="Calibri"/>
        </w:rPr>
        <w:t>any kind of inappropriate cloth (e.g. torn cloth or cloth with holes, unclean cloth</w:t>
      </w:r>
      <w:r w:rsidR="00911CC4">
        <w:rPr>
          <w:rFonts w:ascii="Calibri" w:hAnsi="Calibri" w:cs="Calibri"/>
        </w:rPr>
        <w:t>),</w:t>
      </w:r>
      <w:r w:rsidR="00786BF1" w:rsidRPr="00C42E3D">
        <w:rPr>
          <w:rFonts w:ascii="Calibri" w:hAnsi="Calibri" w:cs="Calibri"/>
        </w:rPr>
        <w:t xml:space="preserve"> sport caps</w:t>
      </w:r>
      <w:r w:rsidR="00363128" w:rsidRPr="00C42E3D">
        <w:rPr>
          <w:rFonts w:ascii="Calibri" w:hAnsi="Calibri" w:cs="Calibri"/>
        </w:rPr>
        <w:t>, sun glasses, r</w:t>
      </w:r>
      <w:r w:rsidR="008F5E15" w:rsidRPr="00C42E3D">
        <w:rPr>
          <w:rFonts w:ascii="Calibri" w:hAnsi="Calibri" w:cs="Calibri"/>
        </w:rPr>
        <w:t>evealing attire.</w:t>
      </w:r>
    </w:p>
    <w:p w14:paraId="7F76C5E8" w14:textId="77777777" w:rsidR="00C42E3D" w:rsidRPr="00C42E3D" w:rsidRDefault="00C42E3D" w:rsidP="00C42E3D">
      <w:pPr>
        <w:pStyle w:val="Commentaire"/>
        <w:spacing w:after="0"/>
        <w:rPr>
          <w:rFonts w:ascii="Calibri" w:hAnsi="Calibri" w:cs="Calibri"/>
        </w:rPr>
      </w:pPr>
    </w:p>
    <w:p w14:paraId="6F60B464" w14:textId="77777777" w:rsidR="000C4EB8" w:rsidRDefault="00363128" w:rsidP="00C42E3D">
      <w:pPr>
        <w:pStyle w:val="Commentaire"/>
        <w:spacing w:after="0"/>
        <w:rPr>
          <w:rFonts w:ascii="Calibri" w:hAnsi="Calibri" w:cs="Calibri"/>
          <w:b/>
          <w:bCs/>
          <w:sz w:val="22"/>
          <w:szCs w:val="22"/>
        </w:rPr>
      </w:pPr>
      <w:r w:rsidRPr="00C42E3D">
        <w:rPr>
          <w:rFonts w:ascii="Calibri" w:hAnsi="Calibri" w:cs="Calibri"/>
          <w:b/>
          <w:bCs/>
          <w:sz w:val="22"/>
          <w:szCs w:val="22"/>
        </w:rPr>
        <w:t xml:space="preserve">2. There is no dress code requirement </w:t>
      </w:r>
      <w:r w:rsidR="00C42E3D" w:rsidRPr="00C42E3D">
        <w:rPr>
          <w:rFonts w:ascii="Calibri" w:hAnsi="Calibri" w:cs="Calibri"/>
          <w:b/>
          <w:bCs/>
          <w:sz w:val="22"/>
          <w:szCs w:val="22"/>
        </w:rPr>
        <w:t>for</w:t>
      </w:r>
      <w:r w:rsidRPr="00C42E3D">
        <w:rPr>
          <w:rFonts w:ascii="Calibri" w:hAnsi="Calibri" w:cs="Calibri"/>
          <w:b/>
          <w:bCs/>
          <w:sz w:val="22"/>
          <w:szCs w:val="22"/>
        </w:rPr>
        <w:t xml:space="preserve"> any function outside the playing venue</w:t>
      </w:r>
      <w:r w:rsidR="00C42E3D" w:rsidRPr="00C42E3D">
        <w:rPr>
          <w:rFonts w:ascii="Calibri" w:hAnsi="Calibri" w:cs="Calibri"/>
          <w:b/>
          <w:bCs/>
          <w:sz w:val="22"/>
          <w:szCs w:val="22"/>
        </w:rPr>
        <w:t>.</w:t>
      </w:r>
    </w:p>
    <w:p w14:paraId="21BD487C" w14:textId="77777777" w:rsidR="000C4EB8" w:rsidRDefault="000C4EB8" w:rsidP="00C42E3D">
      <w:pPr>
        <w:pStyle w:val="Commentaire"/>
        <w:spacing w:after="0"/>
        <w:rPr>
          <w:rFonts w:ascii="Calibri" w:hAnsi="Calibri" w:cs="Calibri"/>
        </w:rPr>
      </w:pPr>
    </w:p>
    <w:p w14:paraId="2C7C1728" w14:textId="0D5B56D3" w:rsidR="00C42E3D" w:rsidRDefault="00363128" w:rsidP="00C42E3D">
      <w:pPr>
        <w:pStyle w:val="Commentaire"/>
        <w:spacing w:after="0"/>
        <w:rPr>
          <w:rFonts w:ascii="Calibri" w:hAnsi="Calibri" w:cs="Calibri"/>
        </w:rPr>
      </w:pPr>
      <w:r w:rsidRPr="00C42E3D">
        <w:rPr>
          <w:rStyle w:val="Titre1Car"/>
          <w:rFonts w:ascii="Calibri" w:hAnsi="Calibri" w:cs="Calibri"/>
        </w:rPr>
        <w:t xml:space="preserve">III. </w:t>
      </w:r>
      <w:r w:rsidR="00FB17B8" w:rsidRPr="00C42E3D">
        <w:rPr>
          <w:rStyle w:val="Titre1Car"/>
          <w:rFonts w:ascii="Calibri" w:hAnsi="Calibri" w:cs="Calibri"/>
        </w:rPr>
        <w:t>Handling Dress Code Violations</w:t>
      </w:r>
      <w:r w:rsidR="00FB17B8" w:rsidRPr="00C42E3D">
        <w:rPr>
          <w:rFonts w:ascii="Calibri" w:hAnsi="Calibri" w:cs="Calibri"/>
        </w:rPr>
        <w:t xml:space="preserve"> </w:t>
      </w:r>
    </w:p>
    <w:p w14:paraId="7B0285FE" w14:textId="2E284B61" w:rsidR="00C42E3D" w:rsidRPr="00C42E3D" w:rsidRDefault="00FB17B8" w:rsidP="00C42E3D">
      <w:pPr>
        <w:pStyle w:val="Commentaire"/>
        <w:spacing w:after="0"/>
        <w:rPr>
          <w:rFonts w:ascii="Calibri" w:hAnsi="Calibri" w:cs="Calibri"/>
        </w:rPr>
      </w:pPr>
      <w:r w:rsidRPr="00C42E3D">
        <w:rPr>
          <w:rFonts w:ascii="Calibri" w:hAnsi="Calibri" w:cs="Calibri"/>
        </w:rPr>
        <w:br/>
      </w:r>
      <w:r w:rsidR="00363128" w:rsidRPr="00C42E3D">
        <w:rPr>
          <w:rFonts w:ascii="Calibri" w:hAnsi="Calibri" w:cs="Calibri"/>
          <w:b/>
          <w:bCs/>
          <w:sz w:val="22"/>
          <w:szCs w:val="22"/>
        </w:rPr>
        <w:t>1. T</w:t>
      </w:r>
      <w:r w:rsidRPr="00C42E3D">
        <w:rPr>
          <w:rFonts w:ascii="Calibri" w:hAnsi="Calibri" w:cs="Calibri"/>
          <w:b/>
          <w:bCs/>
          <w:sz w:val="22"/>
          <w:szCs w:val="22"/>
        </w:rPr>
        <w:t xml:space="preserve">he dress code </w:t>
      </w:r>
      <w:r w:rsidR="00992D71">
        <w:rPr>
          <w:rFonts w:ascii="Calibri" w:hAnsi="Calibri" w:cs="Calibri"/>
          <w:b/>
          <w:bCs/>
          <w:sz w:val="22"/>
          <w:szCs w:val="22"/>
        </w:rPr>
        <w:t>sha</w:t>
      </w:r>
      <w:r w:rsidRPr="00C42E3D">
        <w:rPr>
          <w:rFonts w:ascii="Calibri" w:hAnsi="Calibri" w:cs="Calibri"/>
          <w:b/>
          <w:bCs/>
          <w:sz w:val="22"/>
          <w:szCs w:val="22"/>
        </w:rPr>
        <w:t>ll be strictly enforced</w:t>
      </w:r>
      <w:r w:rsidR="00363128" w:rsidRPr="00C42E3D">
        <w:rPr>
          <w:rFonts w:ascii="Calibri" w:hAnsi="Calibri" w:cs="Calibri"/>
          <w:b/>
          <w:bCs/>
          <w:sz w:val="22"/>
          <w:szCs w:val="22"/>
        </w:rPr>
        <w:t>.</w:t>
      </w:r>
      <w:r w:rsidRPr="00C42E3D">
        <w:rPr>
          <w:rFonts w:ascii="Calibri" w:hAnsi="Calibri" w:cs="Calibri"/>
        </w:rPr>
        <w:br/>
      </w:r>
      <w:r w:rsidRPr="00C42E3D">
        <w:rPr>
          <w:rFonts w:ascii="Calibri" w:hAnsi="Calibri" w:cs="Calibri"/>
        </w:rPr>
        <w:br/>
      </w:r>
      <w:r w:rsidR="002C21E9" w:rsidRPr="00C42E3D">
        <w:rPr>
          <w:rFonts w:ascii="Calibri" w:hAnsi="Calibri" w:cs="Calibri"/>
        </w:rPr>
        <w:t xml:space="preserve">A. </w:t>
      </w:r>
      <w:r w:rsidR="00363128" w:rsidRPr="00C42E3D">
        <w:rPr>
          <w:rFonts w:ascii="Calibri" w:hAnsi="Calibri" w:cs="Calibri"/>
        </w:rPr>
        <w:t xml:space="preserve">The Chief Arbiter (after consultation with two </w:t>
      </w:r>
      <w:r w:rsidR="00C42E3D" w:rsidRPr="00C42E3D">
        <w:rPr>
          <w:rFonts w:ascii="Calibri" w:hAnsi="Calibri" w:cs="Calibri"/>
        </w:rPr>
        <w:t>r</w:t>
      </w:r>
      <w:r w:rsidR="00363128" w:rsidRPr="00C42E3D">
        <w:rPr>
          <w:rFonts w:ascii="Calibri" w:hAnsi="Calibri" w:cs="Calibri"/>
        </w:rPr>
        <w:t xml:space="preserve">epresentatives of Fide Athletes </w:t>
      </w:r>
      <w:r w:rsidR="00C42E3D" w:rsidRPr="00C42E3D">
        <w:rPr>
          <w:rFonts w:ascii="Calibri" w:hAnsi="Calibri" w:cs="Calibri"/>
        </w:rPr>
        <w:t>C</w:t>
      </w:r>
      <w:r w:rsidR="00363128" w:rsidRPr="00C42E3D">
        <w:rPr>
          <w:rFonts w:ascii="Calibri" w:hAnsi="Calibri" w:cs="Calibri"/>
        </w:rPr>
        <w:t>ommission if required) is entitled to decide whether the dress code requirements are respected by each player</w:t>
      </w:r>
      <w:r w:rsidR="0053292F">
        <w:rPr>
          <w:rFonts w:ascii="Calibri" w:hAnsi="Calibri" w:cs="Calibri"/>
        </w:rPr>
        <w:t xml:space="preserve"> and apply sanctions in accordance with Articles III.1.B and C below</w:t>
      </w:r>
      <w:r w:rsidR="00363128" w:rsidRPr="00C42E3D">
        <w:rPr>
          <w:rFonts w:ascii="Calibri" w:hAnsi="Calibri" w:cs="Calibri"/>
        </w:rPr>
        <w:t>.</w:t>
      </w:r>
      <w:r w:rsidR="002C21E9" w:rsidRPr="00C42E3D">
        <w:rPr>
          <w:rFonts w:ascii="Calibri" w:hAnsi="Calibri" w:cs="Calibri"/>
        </w:rPr>
        <w:br/>
      </w:r>
      <w:r w:rsidR="002C21E9" w:rsidRPr="00C42E3D">
        <w:rPr>
          <w:rFonts w:ascii="Calibri" w:hAnsi="Calibri" w:cs="Calibri"/>
        </w:rPr>
        <w:br/>
        <w:t xml:space="preserve">B. </w:t>
      </w:r>
      <w:r w:rsidR="00C20E5C">
        <w:rPr>
          <w:rFonts w:ascii="Calibri" w:hAnsi="Calibri" w:cs="Calibri"/>
        </w:rPr>
        <w:t>For each player, the f</w:t>
      </w:r>
      <w:r w:rsidR="00C42E3D" w:rsidRPr="00C42E3D">
        <w:rPr>
          <w:rFonts w:ascii="Calibri" w:hAnsi="Calibri" w:cs="Calibri"/>
        </w:rPr>
        <w:t>irst infringement</w:t>
      </w:r>
      <w:r w:rsidR="0053292F">
        <w:rPr>
          <w:rFonts w:ascii="Calibri" w:hAnsi="Calibri" w:cs="Calibri"/>
        </w:rPr>
        <w:t>*</w:t>
      </w:r>
      <w:r w:rsidR="00C42E3D" w:rsidRPr="00C42E3D">
        <w:rPr>
          <w:rFonts w:ascii="Calibri" w:hAnsi="Calibri" w:cs="Calibri"/>
        </w:rPr>
        <w:t xml:space="preserve"> shall result in financial penalty of</w:t>
      </w:r>
      <w:r w:rsidR="00C20E5C">
        <w:rPr>
          <w:rFonts w:ascii="Calibri" w:hAnsi="Calibri" w:cs="Calibri"/>
        </w:rPr>
        <w:t>:</w:t>
      </w:r>
    </w:p>
    <w:p w14:paraId="7C1B1A7F" w14:textId="26CC0F40" w:rsidR="00C42E3D" w:rsidRPr="00C42E3D" w:rsidRDefault="00C42E3D" w:rsidP="00C42E3D">
      <w:pPr>
        <w:pStyle w:val="Commentaire"/>
        <w:spacing w:after="0"/>
        <w:rPr>
          <w:rFonts w:ascii="Calibri" w:hAnsi="Calibri" w:cs="Calibri"/>
        </w:rPr>
      </w:pPr>
      <w:r w:rsidRPr="00C42E3D">
        <w:rPr>
          <w:rFonts w:ascii="Calibri" w:hAnsi="Calibri" w:cs="Calibri"/>
        </w:rPr>
        <w:t xml:space="preserve"> - 200 € in any of open events;</w:t>
      </w:r>
    </w:p>
    <w:p w14:paraId="5BD8A1D4" w14:textId="6368B16E" w:rsidR="00C42E3D" w:rsidRPr="00C42E3D" w:rsidRDefault="00C42E3D" w:rsidP="00C42E3D">
      <w:pPr>
        <w:pStyle w:val="Commentaire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C42E3D">
        <w:rPr>
          <w:rFonts w:ascii="Calibri" w:hAnsi="Calibri" w:cs="Calibri"/>
        </w:rPr>
        <w:t>- 100 € in any of women’s events;</w:t>
      </w:r>
    </w:p>
    <w:p w14:paraId="36D46C1B" w14:textId="1AE9276A" w:rsidR="00C42E3D" w:rsidRDefault="00394FE6" w:rsidP="00C42E3D">
      <w:pPr>
        <w:pStyle w:val="Commentaire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C42E3D" w:rsidRPr="00C42E3D">
        <w:rPr>
          <w:rFonts w:ascii="Calibri" w:hAnsi="Calibri" w:cs="Calibri"/>
        </w:rPr>
        <w:t>he sanctioned player shall be allowed to play the current round.</w:t>
      </w:r>
    </w:p>
    <w:p w14:paraId="368AE18F" w14:textId="77777777" w:rsidR="00C42E3D" w:rsidRPr="00C42E3D" w:rsidRDefault="00C42E3D" w:rsidP="00C42E3D">
      <w:pPr>
        <w:pStyle w:val="Commentaire"/>
        <w:spacing w:after="0"/>
        <w:rPr>
          <w:rFonts w:ascii="Calibri" w:hAnsi="Calibri" w:cs="Calibri"/>
        </w:rPr>
      </w:pPr>
    </w:p>
    <w:p w14:paraId="29316259" w14:textId="421525A4" w:rsidR="00B134C5" w:rsidRDefault="00C42E3D" w:rsidP="00C42E3D">
      <w:pPr>
        <w:pStyle w:val="Commentaire"/>
        <w:spacing w:after="0"/>
        <w:rPr>
          <w:rFonts w:ascii="Calibri" w:hAnsi="Calibri" w:cs="Calibri"/>
        </w:rPr>
      </w:pPr>
      <w:r w:rsidRPr="00C42E3D">
        <w:rPr>
          <w:rFonts w:ascii="Calibri" w:hAnsi="Calibri" w:cs="Calibri"/>
        </w:rPr>
        <w:t xml:space="preserve">C. </w:t>
      </w:r>
      <w:r w:rsidR="009B0007" w:rsidRPr="009B0007">
        <w:rPr>
          <w:rFonts w:ascii="Calibri" w:hAnsi="Calibri" w:cs="Calibri"/>
        </w:rPr>
        <w:t>For each player, the further infringements</w:t>
      </w:r>
      <w:r w:rsidR="0053292F">
        <w:rPr>
          <w:rFonts w:ascii="Calibri" w:hAnsi="Calibri" w:cs="Calibri"/>
        </w:rPr>
        <w:t>*</w:t>
      </w:r>
      <w:r w:rsidR="009B0007" w:rsidRPr="009B0007">
        <w:rPr>
          <w:rFonts w:ascii="Calibri" w:hAnsi="Calibri" w:cs="Calibri"/>
        </w:rPr>
        <w:t xml:space="preserve"> shall result in not being included in the pairings for the next </w:t>
      </w:r>
      <w:r w:rsidR="009B0007">
        <w:rPr>
          <w:rFonts w:ascii="Calibri" w:hAnsi="Calibri" w:cs="Calibri"/>
        </w:rPr>
        <w:t>round</w:t>
      </w:r>
      <w:r w:rsidR="008C6F12">
        <w:rPr>
          <w:rFonts w:ascii="Calibri" w:hAnsi="Calibri" w:cs="Calibri"/>
        </w:rPr>
        <w:t>*</w:t>
      </w:r>
      <w:r w:rsidRPr="00C42E3D">
        <w:rPr>
          <w:rFonts w:ascii="Calibri" w:hAnsi="Calibri" w:cs="Calibri"/>
        </w:rPr>
        <w:t>.</w:t>
      </w:r>
    </w:p>
    <w:p w14:paraId="303102A6" w14:textId="77777777" w:rsidR="0053292F" w:rsidRDefault="0053292F" w:rsidP="00C42E3D">
      <w:pPr>
        <w:pStyle w:val="Commentaire"/>
        <w:spacing w:after="0"/>
        <w:rPr>
          <w:rFonts w:ascii="Calibri" w:hAnsi="Calibri" w:cs="Calibri"/>
        </w:rPr>
      </w:pPr>
    </w:p>
    <w:p w14:paraId="14999E24" w14:textId="62988EBB" w:rsidR="0053292F" w:rsidRPr="00C42E3D" w:rsidRDefault="0053292F" w:rsidP="00C42E3D">
      <w:pPr>
        <w:pStyle w:val="Commentaire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*Each round counts as one infringement</w:t>
      </w:r>
      <w:r w:rsidR="00394FE6">
        <w:rPr>
          <w:rFonts w:ascii="Calibri" w:hAnsi="Calibri" w:cs="Calibri"/>
        </w:rPr>
        <w:t xml:space="preserve">. </w:t>
      </w:r>
      <w:r w:rsidR="00D5262E" w:rsidRPr="00D5262E">
        <w:rPr>
          <w:rFonts w:ascii="Calibri" w:hAnsi="Calibri" w:cs="Calibri"/>
        </w:rPr>
        <w:t>The next round is deemed to have started when its pairings are published</w:t>
      </w:r>
      <w:r w:rsidR="00394FE6">
        <w:rPr>
          <w:rFonts w:ascii="Calibri" w:hAnsi="Calibri" w:cs="Calibri"/>
        </w:rPr>
        <w:t>.</w:t>
      </w:r>
    </w:p>
    <w:sectPr w:rsidR="0053292F" w:rsidRPr="00C42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863"/>
    <w:rsid w:val="000C4EB8"/>
    <w:rsid w:val="002A377B"/>
    <w:rsid w:val="002C21E9"/>
    <w:rsid w:val="0030675E"/>
    <w:rsid w:val="00363128"/>
    <w:rsid w:val="003714C5"/>
    <w:rsid w:val="00394FE6"/>
    <w:rsid w:val="0053292F"/>
    <w:rsid w:val="0057124D"/>
    <w:rsid w:val="0065241C"/>
    <w:rsid w:val="00671F6C"/>
    <w:rsid w:val="00786BF1"/>
    <w:rsid w:val="007E2B20"/>
    <w:rsid w:val="00847DC6"/>
    <w:rsid w:val="008C6F12"/>
    <w:rsid w:val="008F5E15"/>
    <w:rsid w:val="00911CC4"/>
    <w:rsid w:val="00992D71"/>
    <w:rsid w:val="009B0007"/>
    <w:rsid w:val="009E6771"/>
    <w:rsid w:val="00A732E3"/>
    <w:rsid w:val="00B134C5"/>
    <w:rsid w:val="00B316DF"/>
    <w:rsid w:val="00B5741A"/>
    <w:rsid w:val="00BF4CEF"/>
    <w:rsid w:val="00C20E5C"/>
    <w:rsid w:val="00C42E3D"/>
    <w:rsid w:val="00C85AEC"/>
    <w:rsid w:val="00CB3863"/>
    <w:rsid w:val="00D5262E"/>
    <w:rsid w:val="00EB5F75"/>
    <w:rsid w:val="00EF4301"/>
    <w:rsid w:val="00F31824"/>
    <w:rsid w:val="00F62562"/>
    <w:rsid w:val="00F723B1"/>
    <w:rsid w:val="00FA496D"/>
    <w:rsid w:val="00FB17B8"/>
    <w:rsid w:val="00FD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CEBC"/>
  <w15:chartTrackingRefBased/>
  <w15:docId w15:val="{C2C5461F-2250-439C-99C2-AA17D44B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6B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86B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6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786B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C85A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85AE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85AE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5A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5A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415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pavel tregubov</cp:lastModifiedBy>
  <cp:revision>11</cp:revision>
  <cp:lastPrinted>2023-12-19T19:04:00Z</cp:lastPrinted>
  <dcterms:created xsi:type="dcterms:W3CDTF">2023-12-20T16:58:00Z</dcterms:created>
  <dcterms:modified xsi:type="dcterms:W3CDTF">2023-12-20T19:48:00Z</dcterms:modified>
</cp:coreProperties>
</file>